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F9" w:rsidRDefault="000046F9" w:rsidP="000046F9">
      <w:r>
        <w:t>Informazioni legali</w:t>
      </w:r>
    </w:p>
    <w:p w:rsidR="000046F9" w:rsidRDefault="000046F9" w:rsidP="000046F9">
      <w:r>
        <w:t xml:space="preserve"> </w:t>
      </w:r>
    </w:p>
    <w:p w:rsidR="000046F9" w:rsidRDefault="000046F9" w:rsidP="000046F9">
      <w:r>
        <w:t xml:space="preserve">Sede legale </w:t>
      </w:r>
    </w:p>
    <w:p w:rsidR="000046F9" w:rsidRDefault="000046F9" w:rsidP="000046F9"/>
    <w:p w:rsidR="000046F9" w:rsidRDefault="000046F9" w:rsidP="000046F9">
      <w:r>
        <w:t>I testi, le informazioni e gli altri dati pubblicati in questo sito nonchè i link ad altri siti presenti sul web hanno esclusivamente scopo informativo e non assumono alcun carattere di ufficialità.</w:t>
      </w:r>
    </w:p>
    <w:p w:rsidR="000977B4" w:rsidRDefault="000046F9" w:rsidP="000046F9">
      <w:r>
        <w:t>non assume alcuna responsabilità per eventuali errori od omissioni di qualsiasi tipo e per qualunque tipo di danno diretto, indiretto o accidentale derivante dalla lettura o dall'impiego delle informazioni pubblicate, o di qualsiasi forma di contenuto presente nel sito o per l'accesso o l'uso del materiale contenuto in altri siti.</w:t>
      </w:r>
    </w:p>
    <w:sectPr w:rsidR="000977B4" w:rsidSect="00097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046F9"/>
    <w:rsid w:val="000046F9"/>
    <w:rsid w:val="0009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7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Seat PG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1</cp:revision>
  <dcterms:created xsi:type="dcterms:W3CDTF">2014-07-03T11:58:00Z</dcterms:created>
  <dcterms:modified xsi:type="dcterms:W3CDTF">2014-07-03T11:58:00Z</dcterms:modified>
</cp:coreProperties>
</file>